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5E78" w14:textId="373D9C09" w:rsidR="00777FBC" w:rsidRPr="00A337CD" w:rsidRDefault="0063546E" w:rsidP="00391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337CD">
        <w:rPr>
          <w:sz w:val="32"/>
          <w:szCs w:val="32"/>
        </w:rPr>
        <w:t>Données du radar sur une période de 15 jours</w:t>
      </w:r>
    </w:p>
    <w:p w14:paraId="5197CBA0" w14:textId="13EBF8BB" w:rsidR="0063546E" w:rsidRPr="00A337CD" w:rsidRDefault="00392ED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Le trafic journalier à Boresse a été comptabilisé par les services du département. Il est estimé à 3000 véhicules</w:t>
      </w:r>
      <w:r w:rsidR="00490BBF" w:rsidRPr="00A337CD">
        <w:rPr>
          <w:sz w:val="28"/>
          <w:szCs w:val="28"/>
        </w:rPr>
        <w:t xml:space="preserve"> /</w:t>
      </w:r>
      <w:r w:rsidRPr="00A337CD">
        <w:rPr>
          <w:sz w:val="28"/>
          <w:szCs w:val="28"/>
        </w:rPr>
        <w:t xml:space="preserve"> jour (dans les 2 sens)</w:t>
      </w:r>
    </w:p>
    <w:p w14:paraId="082E42F4" w14:textId="605F6C6C" w:rsidR="00392ED7" w:rsidRDefault="002616D9" w:rsidP="00A337C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="00392ED7" w:rsidRPr="002616D9">
        <w:rPr>
          <w:color w:val="FF0000"/>
          <w:sz w:val="28"/>
          <w:szCs w:val="28"/>
        </w:rPr>
        <w:t>onnées du radar concern</w:t>
      </w:r>
      <w:r>
        <w:rPr>
          <w:color w:val="FF0000"/>
          <w:sz w:val="28"/>
          <w:szCs w:val="28"/>
        </w:rPr>
        <w:t>a</w:t>
      </w:r>
      <w:r w:rsidR="00392ED7" w:rsidRPr="002616D9">
        <w:rPr>
          <w:color w:val="FF0000"/>
          <w:sz w:val="28"/>
          <w:szCs w:val="28"/>
        </w:rPr>
        <w:t>nt les véhicules entrants</w:t>
      </w:r>
      <w:r w:rsidR="008E478C">
        <w:rPr>
          <w:color w:val="FF0000"/>
          <w:sz w:val="28"/>
          <w:szCs w:val="28"/>
        </w:rPr>
        <w:t xml:space="preserve"> (send nord vers sud)</w:t>
      </w:r>
      <w:r w:rsidR="00392ED7" w:rsidRPr="002616D9">
        <w:rPr>
          <w:color w:val="FF0000"/>
          <w:sz w:val="28"/>
          <w:szCs w:val="28"/>
        </w:rPr>
        <w:t xml:space="preserve">, soit environ </w:t>
      </w:r>
      <w:r>
        <w:rPr>
          <w:color w:val="FF0000"/>
          <w:sz w:val="28"/>
          <w:szCs w:val="28"/>
        </w:rPr>
        <w:t>22500</w:t>
      </w:r>
      <w:r w:rsidR="00392ED7" w:rsidRPr="002616D9">
        <w:rPr>
          <w:color w:val="FF0000"/>
          <w:sz w:val="28"/>
          <w:szCs w:val="28"/>
        </w:rPr>
        <w:t xml:space="preserve"> véhicules</w:t>
      </w:r>
    </w:p>
    <w:p w14:paraId="6D1B2E2B" w14:textId="1BCAFCFE" w:rsidR="00A337CD" w:rsidRPr="00A337CD" w:rsidRDefault="00BD30BD" w:rsidP="00A337CD">
      <w:pPr>
        <w:jc w:val="both"/>
        <w:rPr>
          <w:sz w:val="28"/>
          <w:szCs w:val="28"/>
        </w:rPr>
      </w:pPr>
      <w:r w:rsidRPr="00BD30BD">
        <w:rPr>
          <w:sz w:val="28"/>
          <w:szCs w:val="28"/>
        </w:rPr>
        <w:t xml:space="preserve"> </w:t>
      </w:r>
      <w:r w:rsidRPr="00A337CD">
        <w:rPr>
          <w:sz w:val="28"/>
          <w:szCs w:val="28"/>
        </w:rPr>
        <w:t xml:space="preserve">A noter que ces véhicules sont détectés en entrée de village et </w:t>
      </w:r>
      <w:r>
        <w:rPr>
          <w:sz w:val="28"/>
          <w:szCs w:val="28"/>
        </w:rPr>
        <w:t xml:space="preserve">que </w:t>
      </w:r>
      <w:r w:rsidRPr="00A337CD">
        <w:rPr>
          <w:sz w:val="28"/>
          <w:szCs w:val="28"/>
        </w:rPr>
        <w:t>le radar les indique en décélération</w:t>
      </w:r>
      <w:r>
        <w:rPr>
          <w:sz w:val="28"/>
          <w:szCs w:val="28"/>
        </w:rPr>
        <w:t xml:space="preserve"> pour la grande majorité</w:t>
      </w:r>
      <w:r w:rsidRPr="00A337CD">
        <w:rPr>
          <w:sz w:val="28"/>
          <w:szCs w:val="28"/>
        </w:rPr>
        <w:t>.</w:t>
      </w:r>
    </w:p>
    <w:p w14:paraId="28F4AABC" w14:textId="5782BAB4" w:rsidR="0063546E" w:rsidRPr="00A337CD" w:rsidRDefault="009426A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61 % des véhicules sont sous les 50 km/h</w:t>
      </w:r>
    </w:p>
    <w:p w14:paraId="4D41806E" w14:textId="32A345EE" w:rsidR="009426A7" w:rsidRPr="00A337CD" w:rsidRDefault="009426A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 xml:space="preserve">21 % des véhicules sont entre 50 km/h et 60 km/h. </w:t>
      </w:r>
    </w:p>
    <w:p w14:paraId="3148B2D2" w14:textId="55942A61" w:rsidR="009426A7" w:rsidRPr="00A337CD" w:rsidRDefault="009426A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11 % des véhicules sont entre 60 km/h et 70 km/h</w:t>
      </w:r>
    </w:p>
    <w:p w14:paraId="6139884B" w14:textId="768C885D" w:rsidR="009426A7" w:rsidRPr="00A337CD" w:rsidRDefault="009426A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4 % des véhicules sont entre 70 km/h et 80 km/h</w:t>
      </w:r>
    </w:p>
    <w:p w14:paraId="68C24A04" w14:textId="6D71B06B" w:rsidR="00B468BC" w:rsidRPr="00A337CD" w:rsidRDefault="009426A7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 xml:space="preserve">1.5 </w:t>
      </w:r>
      <w:r w:rsidR="00B468BC" w:rsidRPr="00A337CD">
        <w:rPr>
          <w:sz w:val="28"/>
          <w:szCs w:val="28"/>
        </w:rPr>
        <w:t>% des véhicules sont entre 80 km/h et 90 km/h</w:t>
      </w:r>
    </w:p>
    <w:p w14:paraId="0C670C19" w14:textId="46718A73" w:rsidR="00B468BC" w:rsidRDefault="00611E95" w:rsidP="00A337CD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62</w:t>
      </w:r>
      <w:r w:rsidR="00B468BC" w:rsidRPr="00A337CD">
        <w:rPr>
          <w:sz w:val="28"/>
          <w:szCs w:val="28"/>
        </w:rPr>
        <w:t xml:space="preserve"> véhicu</w:t>
      </w:r>
      <w:r w:rsidRPr="00A337CD">
        <w:rPr>
          <w:sz w:val="28"/>
          <w:szCs w:val="28"/>
        </w:rPr>
        <w:t>les</w:t>
      </w:r>
      <w:r w:rsidR="00B468BC" w:rsidRPr="00A337CD">
        <w:rPr>
          <w:sz w:val="28"/>
          <w:szCs w:val="28"/>
        </w:rPr>
        <w:t xml:space="preserve"> sont entre 90 km/h et 100 km/h</w:t>
      </w:r>
      <w:r w:rsidR="00391B16">
        <w:rPr>
          <w:sz w:val="28"/>
          <w:szCs w:val="28"/>
        </w:rPr>
        <w:t xml:space="preserve">  </w:t>
      </w:r>
      <w:r w:rsidR="00391B16" w:rsidRPr="00391B16">
        <w:rPr>
          <w:sz w:val="28"/>
          <w:szCs w:val="28"/>
        </w:rPr>
        <w:sym w:font="Wingdings" w:char="F0E0"/>
      </w:r>
      <w:r w:rsidR="00391B16">
        <w:rPr>
          <w:sz w:val="28"/>
          <w:szCs w:val="28"/>
        </w:rPr>
        <w:t xml:space="preserve">  0.27 %</w:t>
      </w:r>
    </w:p>
    <w:p w14:paraId="612B28E9" w14:textId="18958A9A" w:rsidR="00E808A5" w:rsidRDefault="00E808A5" w:rsidP="00E808A5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5 véhicules à plus de 100 km/h</w:t>
      </w:r>
      <w:r w:rsidR="00391B16">
        <w:rPr>
          <w:sz w:val="28"/>
          <w:szCs w:val="28"/>
        </w:rPr>
        <w:t xml:space="preserve"> </w:t>
      </w:r>
      <w:r w:rsidR="00391B16" w:rsidRPr="00391B16">
        <w:rPr>
          <w:sz w:val="28"/>
          <w:szCs w:val="28"/>
        </w:rPr>
        <w:sym w:font="Wingdings" w:char="F0E0"/>
      </w:r>
      <w:r w:rsidR="00391B16">
        <w:rPr>
          <w:sz w:val="28"/>
          <w:szCs w:val="28"/>
        </w:rPr>
        <w:t xml:space="preserve"> 0.02 %</w:t>
      </w:r>
    </w:p>
    <w:p w14:paraId="4EB3A2D7" w14:textId="427470AD" w:rsidR="002616D9" w:rsidRDefault="002616D9" w:rsidP="002616D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Pr="002616D9">
        <w:rPr>
          <w:color w:val="FF0000"/>
          <w:sz w:val="28"/>
          <w:szCs w:val="28"/>
        </w:rPr>
        <w:t>onnées du radar concern</w:t>
      </w:r>
      <w:r>
        <w:rPr>
          <w:color w:val="FF0000"/>
          <w:sz w:val="28"/>
          <w:szCs w:val="28"/>
        </w:rPr>
        <w:t>a</w:t>
      </w:r>
      <w:r w:rsidRPr="002616D9">
        <w:rPr>
          <w:color w:val="FF0000"/>
          <w:sz w:val="28"/>
          <w:szCs w:val="28"/>
        </w:rPr>
        <w:t xml:space="preserve">nt les véhicules </w:t>
      </w:r>
      <w:r>
        <w:rPr>
          <w:color w:val="FF0000"/>
          <w:sz w:val="28"/>
          <w:szCs w:val="28"/>
        </w:rPr>
        <w:t>sortants</w:t>
      </w:r>
      <w:r w:rsidR="008E478C">
        <w:rPr>
          <w:color w:val="FF0000"/>
          <w:sz w:val="28"/>
          <w:szCs w:val="28"/>
        </w:rPr>
        <w:t xml:space="preserve"> (sens sud nord)</w:t>
      </w:r>
      <w:r w:rsidRPr="002616D9">
        <w:rPr>
          <w:color w:val="FF0000"/>
          <w:sz w:val="28"/>
          <w:szCs w:val="28"/>
        </w:rPr>
        <w:t xml:space="preserve">, soit environ </w:t>
      </w:r>
      <w:r>
        <w:rPr>
          <w:color w:val="FF0000"/>
          <w:sz w:val="28"/>
          <w:szCs w:val="28"/>
        </w:rPr>
        <w:t>22500</w:t>
      </w:r>
      <w:r w:rsidRPr="002616D9">
        <w:rPr>
          <w:color w:val="FF0000"/>
          <w:sz w:val="28"/>
          <w:szCs w:val="28"/>
        </w:rPr>
        <w:t xml:space="preserve"> véhicules</w:t>
      </w:r>
    </w:p>
    <w:p w14:paraId="021A3675" w14:textId="20DF1813" w:rsidR="00B402D8" w:rsidRPr="00A337CD" w:rsidRDefault="00B402D8" w:rsidP="00B402D8">
      <w:pPr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A337CD">
        <w:rPr>
          <w:sz w:val="28"/>
          <w:szCs w:val="28"/>
        </w:rPr>
        <w:t xml:space="preserve"> % des véhicules sont sous les 50 km/h</w:t>
      </w:r>
    </w:p>
    <w:p w14:paraId="42A7C633" w14:textId="15FD78A5" w:rsidR="00B402D8" w:rsidRPr="00A337CD" w:rsidRDefault="00B402D8" w:rsidP="00B402D8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2</w:t>
      </w:r>
      <w:r w:rsidR="00E808A5">
        <w:rPr>
          <w:sz w:val="28"/>
          <w:szCs w:val="28"/>
        </w:rPr>
        <w:t>5</w:t>
      </w:r>
      <w:r w:rsidRPr="00A337CD">
        <w:rPr>
          <w:sz w:val="28"/>
          <w:szCs w:val="28"/>
        </w:rPr>
        <w:t xml:space="preserve"> % des véhicules sont entre 50 km/h et 60 km/h. </w:t>
      </w:r>
    </w:p>
    <w:p w14:paraId="396B6600" w14:textId="3EE125EB" w:rsidR="00B402D8" w:rsidRPr="00A337CD" w:rsidRDefault="00B402D8" w:rsidP="00B402D8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1</w:t>
      </w:r>
      <w:r w:rsidR="00E808A5">
        <w:rPr>
          <w:sz w:val="28"/>
          <w:szCs w:val="28"/>
        </w:rPr>
        <w:t>4</w:t>
      </w:r>
      <w:r w:rsidRPr="00A337CD">
        <w:rPr>
          <w:sz w:val="28"/>
          <w:szCs w:val="28"/>
        </w:rPr>
        <w:t xml:space="preserve"> % des véhicules sont entre 60 km/h et 70 km/h</w:t>
      </w:r>
    </w:p>
    <w:p w14:paraId="6834E5D0" w14:textId="77777777" w:rsidR="00B402D8" w:rsidRPr="00A337CD" w:rsidRDefault="00B402D8" w:rsidP="00B402D8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4.5 % des véhicules sont entre 70 km/h et 80 km/h</w:t>
      </w:r>
    </w:p>
    <w:p w14:paraId="50615845" w14:textId="77777777" w:rsidR="00B402D8" w:rsidRPr="00A337CD" w:rsidRDefault="00B402D8" w:rsidP="00B402D8">
      <w:pPr>
        <w:jc w:val="both"/>
        <w:rPr>
          <w:sz w:val="28"/>
          <w:szCs w:val="28"/>
        </w:rPr>
      </w:pPr>
      <w:r w:rsidRPr="00A337CD">
        <w:rPr>
          <w:sz w:val="28"/>
          <w:szCs w:val="28"/>
        </w:rPr>
        <w:t>1.5 % des véhicules sont entre 80 km/h et 90 km/h</w:t>
      </w:r>
    </w:p>
    <w:p w14:paraId="418424A2" w14:textId="4E4371D4" w:rsidR="00B402D8" w:rsidRPr="00A337CD" w:rsidRDefault="00E808A5" w:rsidP="00B402D8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402D8" w:rsidRPr="00A337CD">
        <w:rPr>
          <w:sz w:val="28"/>
          <w:szCs w:val="28"/>
        </w:rPr>
        <w:t xml:space="preserve"> véhicules sont entre 90 km/h et 100 km/h</w:t>
      </w:r>
      <w:r w:rsidR="00391B16">
        <w:rPr>
          <w:sz w:val="28"/>
          <w:szCs w:val="28"/>
        </w:rPr>
        <w:t xml:space="preserve"> ( 0.1 %)</w:t>
      </w:r>
    </w:p>
    <w:p w14:paraId="699F8355" w14:textId="4A645BD1" w:rsidR="00B402D8" w:rsidRDefault="00B402D8" w:rsidP="00B402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8A5">
        <w:rPr>
          <w:sz w:val="28"/>
          <w:szCs w:val="28"/>
        </w:rPr>
        <w:t>6</w:t>
      </w:r>
      <w:r w:rsidRPr="00A337CD">
        <w:rPr>
          <w:sz w:val="28"/>
          <w:szCs w:val="28"/>
        </w:rPr>
        <w:t xml:space="preserve"> véhicules à plus de 100 km/h </w:t>
      </w:r>
      <w:r w:rsidR="00391B16" w:rsidRPr="00391B16">
        <w:rPr>
          <w:sz w:val="28"/>
          <w:szCs w:val="28"/>
        </w:rPr>
        <w:sym w:font="Wingdings" w:char="F0E0"/>
      </w:r>
      <w:r w:rsidR="00391B16">
        <w:rPr>
          <w:sz w:val="28"/>
          <w:szCs w:val="28"/>
        </w:rPr>
        <w:t xml:space="preserve"> 0.11 %</w:t>
      </w:r>
    </w:p>
    <w:p w14:paraId="1F0D2DE0" w14:textId="277E39DC" w:rsidR="00B402D8" w:rsidRPr="00A337CD" w:rsidRDefault="00B402D8" w:rsidP="00A337CD">
      <w:pPr>
        <w:jc w:val="both"/>
        <w:rPr>
          <w:sz w:val="28"/>
          <w:szCs w:val="28"/>
        </w:rPr>
      </w:pPr>
    </w:p>
    <w:p w14:paraId="3D89E704" w14:textId="6847DD8B" w:rsidR="00B468BC" w:rsidRPr="00A337CD" w:rsidRDefault="00B468BC" w:rsidP="00A337CD">
      <w:pPr>
        <w:jc w:val="both"/>
        <w:rPr>
          <w:sz w:val="28"/>
          <w:szCs w:val="28"/>
        </w:rPr>
      </w:pPr>
    </w:p>
    <w:p w14:paraId="739DB703" w14:textId="009E6196" w:rsidR="009426A7" w:rsidRDefault="009426A7" w:rsidP="009426A7"/>
    <w:p w14:paraId="302AA860" w14:textId="77777777" w:rsidR="009426A7" w:rsidRDefault="009426A7"/>
    <w:p w14:paraId="11FA0414" w14:textId="77777777" w:rsidR="009426A7" w:rsidRDefault="009426A7"/>
    <w:sectPr w:rsidR="0094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E"/>
    <w:rsid w:val="002616D9"/>
    <w:rsid w:val="00391B16"/>
    <w:rsid w:val="00392ED7"/>
    <w:rsid w:val="00490BBF"/>
    <w:rsid w:val="00561DAD"/>
    <w:rsid w:val="00611E95"/>
    <w:rsid w:val="0063546E"/>
    <w:rsid w:val="006A594B"/>
    <w:rsid w:val="00777FBC"/>
    <w:rsid w:val="008E478C"/>
    <w:rsid w:val="009426A7"/>
    <w:rsid w:val="00A337CD"/>
    <w:rsid w:val="00B40050"/>
    <w:rsid w:val="00B402D8"/>
    <w:rsid w:val="00B468BC"/>
    <w:rsid w:val="00BD30BD"/>
    <w:rsid w:val="00CB56AD"/>
    <w:rsid w:val="00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1814"/>
  <w15:chartTrackingRefBased/>
  <w15:docId w15:val="{24CD0CD1-6D0F-4007-969D-DBC9AC0D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2020-11-30T15:11:00Z</dcterms:created>
  <dcterms:modified xsi:type="dcterms:W3CDTF">2020-12-02T08:43:00Z</dcterms:modified>
</cp:coreProperties>
</file>